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225" w:rsidRPr="00422D33" w:rsidRDefault="00422D33">
      <w:pPr>
        <w:rPr>
          <w:rFonts w:ascii="Times New Roman" w:hAnsi="Times New Roman" w:cs="Times New Roman"/>
        </w:rPr>
      </w:pPr>
      <w:r w:rsidRPr="00422D33">
        <w:rPr>
          <w:rFonts w:ascii="Times New Roman" w:hAnsi="Times New Roman" w:cs="Times New Roman"/>
        </w:rPr>
        <w:t>Медицинское обслуживание воспитанников обеспечивается:</w:t>
      </w:r>
    </w:p>
    <w:p w:rsidR="00422D33" w:rsidRPr="00422D33" w:rsidRDefault="005725AE" w:rsidP="00422D3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Врачо</w:t>
      </w:r>
      <w:r w:rsidR="00422D33" w:rsidRPr="00422D33">
        <w:rPr>
          <w:rFonts w:ascii="Times New Roman" w:hAnsi="Times New Roman" w:cs="Times New Roman"/>
        </w:rPr>
        <w:t>м офтальмологом Павловой Т.Н.</w:t>
      </w:r>
    </w:p>
    <w:p w:rsidR="00422D33" w:rsidRDefault="00422D33" w:rsidP="00422D3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422D33">
        <w:rPr>
          <w:rFonts w:ascii="Times New Roman" w:hAnsi="Times New Roman" w:cs="Times New Roman"/>
        </w:rPr>
        <w:t>Медицинской сестрой-</w:t>
      </w:r>
      <w:proofErr w:type="spellStart"/>
      <w:r w:rsidRPr="00422D33">
        <w:rPr>
          <w:rFonts w:ascii="Times New Roman" w:hAnsi="Times New Roman" w:cs="Times New Roman"/>
        </w:rPr>
        <w:t>ортоптисткой</w:t>
      </w:r>
      <w:proofErr w:type="spellEnd"/>
      <w:r w:rsidRPr="00422D33">
        <w:rPr>
          <w:rFonts w:ascii="Times New Roman" w:hAnsi="Times New Roman" w:cs="Times New Roman"/>
        </w:rPr>
        <w:t xml:space="preserve"> Бабаевой А.Б.</w:t>
      </w:r>
    </w:p>
    <w:p w:rsidR="005405BB" w:rsidRDefault="005405BB" w:rsidP="00422D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последнее время увеличивается количество детей со сниженной ос</w:t>
      </w:r>
      <w:r w:rsidR="006F680E">
        <w:rPr>
          <w:rFonts w:ascii="Times New Roman" w:hAnsi="Times New Roman" w:cs="Times New Roman"/>
        </w:rPr>
        <w:t xml:space="preserve">тротой зрения. Патология зрения </w:t>
      </w:r>
      <w:proofErr w:type="gramStart"/>
      <w:r w:rsidR="006F680E">
        <w:rPr>
          <w:rFonts w:ascii="Times New Roman" w:hAnsi="Times New Roman" w:cs="Times New Roman"/>
        </w:rPr>
        <w:t>может  привести</w:t>
      </w:r>
      <w:proofErr w:type="gramEnd"/>
      <w:r>
        <w:rPr>
          <w:rFonts w:ascii="Times New Roman" w:hAnsi="Times New Roman" w:cs="Times New Roman"/>
        </w:rPr>
        <w:t xml:space="preserve"> к социальной </w:t>
      </w:r>
      <w:proofErr w:type="spellStart"/>
      <w:r>
        <w:rPr>
          <w:rFonts w:ascii="Times New Roman" w:hAnsi="Times New Roman" w:cs="Times New Roman"/>
        </w:rPr>
        <w:t>дизадаптации</w:t>
      </w:r>
      <w:proofErr w:type="spellEnd"/>
      <w:r>
        <w:rPr>
          <w:rFonts w:ascii="Times New Roman" w:hAnsi="Times New Roman" w:cs="Times New Roman"/>
        </w:rPr>
        <w:t xml:space="preserve"> ребенка, формированию заниженной самооценки, ограничению самостоятельности и возможностей раскрытия потенциала. В результате нарушения зрения затрудняются процессы рассматривания мелких и удаленных предметов, восприятия их формы и величины, значительно осложняются занятия чтением и письмом, макро- и </w:t>
      </w:r>
      <w:proofErr w:type="spellStart"/>
      <w:r>
        <w:rPr>
          <w:rFonts w:ascii="Times New Roman" w:hAnsi="Times New Roman" w:cs="Times New Roman"/>
        </w:rPr>
        <w:t>микроориентирование</w:t>
      </w:r>
      <w:proofErr w:type="spellEnd"/>
      <w:r>
        <w:rPr>
          <w:rFonts w:ascii="Times New Roman" w:hAnsi="Times New Roman" w:cs="Times New Roman"/>
        </w:rPr>
        <w:t xml:space="preserve"> в пространстве, снижается двигательная </w:t>
      </w:r>
      <w:proofErr w:type="gramStart"/>
      <w:r>
        <w:rPr>
          <w:rFonts w:ascii="Times New Roman" w:hAnsi="Times New Roman" w:cs="Times New Roman"/>
        </w:rPr>
        <w:t>активность .</w:t>
      </w:r>
      <w:proofErr w:type="gramEnd"/>
      <w:r>
        <w:rPr>
          <w:rFonts w:ascii="Times New Roman" w:hAnsi="Times New Roman" w:cs="Times New Roman"/>
        </w:rPr>
        <w:t xml:space="preserve"> дети со сниженным зрением нуждаются в медико-социальной помощи и специальном обучении.</w:t>
      </w:r>
    </w:p>
    <w:p w:rsidR="005F7455" w:rsidRDefault="005F7455" w:rsidP="005F74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показывает практика, эффективность лечения глазных заболеваний в условиях ДОУ выше, чем в кабинетах охраны зрения поликлиники, что обусловлено сочетанием длительной комплексной интенсивной лечебной работы и коррекционно-педагогических мероприятий в условиях обычного режима жизни ребенка.</w:t>
      </w:r>
    </w:p>
    <w:p w:rsidR="005405BB" w:rsidRDefault="005F7455" w:rsidP="005F74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в свою очередь</w:t>
      </w:r>
      <w:r w:rsidR="00825B14">
        <w:rPr>
          <w:rFonts w:ascii="Times New Roman" w:hAnsi="Times New Roman" w:cs="Times New Roman"/>
        </w:rPr>
        <w:t xml:space="preserve"> система оздоровления детей в ДОУ комбинированной направленности по сравнению с </w:t>
      </w:r>
      <w:r>
        <w:rPr>
          <w:rFonts w:ascii="Times New Roman" w:hAnsi="Times New Roman" w:cs="Times New Roman"/>
        </w:rPr>
        <w:t>общеразвивающей направленностью</w:t>
      </w:r>
      <w:r w:rsidR="00825B14">
        <w:rPr>
          <w:rFonts w:ascii="Times New Roman" w:hAnsi="Times New Roman" w:cs="Times New Roman"/>
        </w:rPr>
        <w:t>, в большей степени отвечает потребностям дошкольников с патологией органа зрения, поскольку позволяет целенаправленно проводить широкий спектр лечебно-коррекционных мероприятий для данной категории воспитанников.</w:t>
      </w:r>
    </w:p>
    <w:p w:rsidR="005F7455" w:rsidRDefault="00B24AA3" w:rsidP="005F7455">
      <w:pPr>
        <w:rPr>
          <w:rFonts w:ascii="Times New Roman" w:hAnsi="Times New Roman" w:cs="Times New Roman"/>
        </w:rPr>
      </w:pPr>
      <w:r w:rsidRPr="00422D33">
        <w:rPr>
          <w:rFonts w:ascii="Times New Roman" w:hAnsi="Times New Roman" w:cs="Times New Roman"/>
        </w:rPr>
        <w:t>Для коррекции</w:t>
      </w:r>
      <w:r>
        <w:rPr>
          <w:rFonts w:ascii="Times New Roman" w:hAnsi="Times New Roman" w:cs="Times New Roman"/>
        </w:rPr>
        <w:t xml:space="preserve"> патологии зрения применяются различные способы офтальмологического воздействия. На группах с детьми занимаются тифлопедагоги. </w:t>
      </w:r>
      <w:r w:rsidR="005F7455">
        <w:rPr>
          <w:rFonts w:ascii="Times New Roman" w:hAnsi="Times New Roman" w:cs="Times New Roman"/>
        </w:rPr>
        <w:t xml:space="preserve">Большое внимание уделяется соблюдению индивидуальной зрительной нагрузки: правильному расположению ребенка за столом по отношению к источнику информации. Строго контролируется ношение воспитанниками </w:t>
      </w:r>
      <w:proofErr w:type="spellStart"/>
      <w:r w:rsidR="005F7455">
        <w:rPr>
          <w:rFonts w:ascii="Times New Roman" w:hAnsi="Times New Roman" w:cs="Times New Roman"/>
        </w:rPr>
        <w:t>окклюдеров</w:t>
      </w:r>
      <w:proofErr w:type="spellEnd"/>
      <w:r w:rsidR="005F7455">
        <w:rPr>
          <w:rFonts w:ascii="Times New Roman" w:hAnsi="Times New Roman" w:cs="Times New Roman"/>
        </w:rPr>
        <w:t xml:space="preserve"> (на определенное время закрывается лучше видящий глаз) и поддержание устойчивой правильной позы</w:t>
      </w:r>
      <w:r>
        <w:rPr>
          <w:rFonts w:ascii="Times New Roman" w:hAnsi="Times New Roman" w:cs="Times New Roman"/>
        </w:rPr>
        <w:t xml:space="preserve"> при выполнении работ за столом, по назначению врача проводятся </w:t>
      </w:r>
      <w:proofErr w:type="spellStart"/>
      <w:r>
        <w:rPr>
          <w:rFonts w:ascii="Times New Roman" w:hAnsi="Times New Roman" w:cs="Times New Roman"/>
        </w:rPr>
        <w:t>плеоптические</w:t>
      </w:r>
      <w:proofErr w:type="spellEnd"/>
      <w:r>
        <w:rPr>
          <w:rFonts w:ascii="Times New Roman" w:hAnsi="Times New Roman" w:cs="Times New Roman"/>
        </w:rPr>
        <w:t xml:space="preserve"> упражнения </w:t>
      </w:r>
      <w:proofErr w:type="gramStart"/>
      <w:r>
        <w:rPr>
          <w:rFonts w:ascii="Times New Roman" w:hAnsi="Times New Roman" w:cs="Times New Roman"/>
        </w:rPr>
        <w:t>( работа</w:t>
      </w:r>
      <w:proofErr w:type="gramEnd"/>
      <w:r>
        <w:rPr>
          <w:rFonts w:ascii="Times New Roman" w:hAnsi="Times New Roman" w:cs="Times New Roman"/>
        </w:rPr>
        <w:t xml:space="preserve"> с мелкими предметами вблизи с закрытым </w:t>
      </w:r>
      <w:proofErr w:type="spellStart"/>
      <w:r>
        <w:rPr>
          <w:rFonts w:ascii="Times New Roman" w:hAnsi="Times New Roman" w:cs="Times New Roman"/>
        </w:rPr>
        <w:t>лучшевидящим</w:t>
      </w:r>
      <w:proofErr w:type="spellEnd"/>
      <w:r>
        <w:rPr>
          <w:rFonts w:ascii="Times New Roman" w:hAnsi="Times New Roman" w:cs="Times New Roman"/>
        </w:rPr>
        <w:t xml:space="preserve"> глазом).</w:t>
      </w:r>
    </w:p>
    <w:p w:rsidR="00825B14" w:rsidRDefault="00201311" w:rsidP="00422D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нас есть </w:t>
      </w:r>
      <w:proofErr w:type="spellStart"/>
      <w:r>
        <w:rPr>
          <w:rFonts w:ascii="Times New Roman" w:hAnsi="Times New Roman" w:cs="Times New Roman"/>
        </w:rPr>
        <w:t>п</w:t>
      </w:r>
      <w:r w:rsidR="007C20F8">
        <w:rPr>
          <w:rFonts w:ascii="Times New Roman" w:hAnsi="Times New Roman" w:cs="Times New Roman"/>
        </w:rPr>
        <w:t>леопто</w:t>
      </w:r>
      <w:proofErr w:type="spellEnd"/>
      <w:r w:rsidR="007C20F8">
        <w:rPr>
          <w:rFonts w:ascii="Times New Roman" w:hAnsi="Times New Roman" w:cs="Times New Roman"/>
        </w:rPr>
        <w:t>-ортоптический кабинет</w:t>
      </w:r>
      <w:r>
        <w:rPr>
          <w:rFonts w:ascii="Times New Roman" w:hAnsi="Times New Roman" w:cs="Times New Roman"/>
        </w:rPr>
        <w:t>,</w:t>
      </w:r>
      <w:r w:rsidR="007C20F8">
        <w:rPr>
          <w:rFonts w:ascii="Times New Roman" w:hAnsi="Times New Roman" w:cs="Times New Roman"/>
        </w:rPr>
        <w:t xml:space="preserve"> оснащен</w:t>
      </w:r>
      <w:r>
        <w:rPr>
          <w:rFonts w:ascii="Times New Roman" w:hAnsi="Times New Roman" w:cs="Times New Roman"/>
        </w:rPr>
        <w:t>ный</w:t>
      </w:r>
      <w:r w:rsidR="007C20F8">
        <w:rPr>
          <w:rFonts w:ascii="Times New Roman" w:hAnsi="Times New Roman" w:cs="Times New Roman"/>
        </w:rPr>
        <w:t xml:space="preserve"> необходимой аппаратурой для лечения </w:t>
      </w:r>
      <w:proofErr w:type="spellStart"/>
      <w:r w:rsidR="007C20F8">
        <w:rPr>
          <w:rFonts w:ascii="Times New Roman" w:hAnsi="Times New Roman" w:cs="Times New Roman"/>
        </w:rPr>
        <w:t>воспитаников</w:t>
      </w:r>
      <w:proofErr w:type="spellEnd"/>
      <w:r w:rsidR="007C20F8">
        <w:rPr>
          <w:rFonts w:ascii="Times New Roman" w:hAnsi="Times New Roman" w:cs="Times New Roman"/>
        </w:rPr>
        <w:t xml:space="preserve"> имеющих нарушения зрения.</w:t>
      </w:r>
      <w:r>
        <w:rPr>
          <w:rFonts w:ascii="Times New Roman" w:hAnsi="Times New Roman" w:cs="Times New Roman"/>
        </w:rPr>
        <w:t xml:space="preserve"> Здесь, с детьми, курсами </w:t>
      </w:r>
      <w:proofErr w:type="gramStart"/>
      <w:r>
        <w:rPr>
          <w:rFonts w:ascii="Times New Roman" w:hAnsi="Times New Roman" w:cs="Times New Roman"/>
        </w:rPr>
        <w:t xml:space="preserve">проводятся </w:t>
      </w:r>
      <w:r w:rsidR="007C20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7C20F8">
        <w:rPr>
          <w:rFonts w:ascii="Times New Roman" w:hAnsi="Times New Roman" w:cs="Times New Roman"/>
        </w:rPr>
        <w:t>ртоптические</w:t>
      </w:r>
      <w:proofErr w:type="gramEnd"/>
      <w:r w:rsidR="007C20F8">
        <w:rPr>
          <w:rFonts w:ascii="Times New Roman" w:hAnsi="Times New Roman" w:cs="Times New Roman"/>
        </w:rPr>
        <w:t xml:space="preserve"> занятия на аппаратах, по назначению врача офтальмолога, проводится регулярная проверка остроты зрения.</w:t>
      </w:r>
    </w:p>
    <w:p w:rsidR="00201311" w:rsidRDefault="00201311" w:rsidP="00422D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Кабинет оснащен следующими аппаратами:</w:t>
      </w:r>
    </w:p>
    <w:p w:rsidR="007C20F8" w:rsidRPr="00A83804" w:rsidRDefault="00571400" w:rsidP="00422D33">
      <w:pPr>
        <w:rPr>
          <w:rFonts w:ascii="Times New Roman" w:hAnsi="Times New Roman" w:cs="Times New Roman"/>
          <w:sz w:val="24"/>
        </w:rPr>
      </w:pPr>
      <w:r>
        <w:rPr>
          <w:noProof/>
          <w:sz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14.4pt;margin-top:6.45pt;width:108.75pt;height:122pt;z-index:251657728;mso-position-horizontal-relative:text;mso-position-vertical-relative:text;mso-width-relative:page;mso-height-relative:page">
            <v:imagedata r:id="rId5" o:title="20190913_102752"/>
            <w10:wrap type="square"/>
          </v:shape>
        </w:pict>
      </w:r>
      <w:proofErr w:type="spellStart"/>
      <w:r w:rsidR="009C4B38" w:rsidRPr="00C53A7D">
        <w:rPr>
          <w:rFonts w:ascii="Times New Roman" w:hAnsi="Times New Roman" w:cs="Times New Roman"/>
          <w:sz w:val="24"/>
          <w:u w:val="single"/>
        </w:rPr>
        <w:t>Бивизиотренер</w:t>
      </w:r>
      <w:proofErr w:type="spellEnd"/>
      <w:r w:rsidR="009C4B38" w:rsidRPr="00A83804">
        <w:rPr>
          <w:rFonts w:ascii="Times New Roman" w:hAnsi="Times New Roman" w:cs="Times New Roman"/>
          <w:sz w:val="24"/>
          <w:u w:val="single"/>
        </w:rPr>
        <w:t xml:space="preserve"> </w:t>
      </w:r>
      <w:r w:rsidR="009C4B38" w:rsidRPr="00A83804">
        <w:rPr>
          <w:rFonts w:ascii="Times New Roman" w:hAnsi="Times New Roman" w:cs="Times New Roman"/>
          <w:sz w:val="24"/>
        </w:rPr>
        <w:t xml:space="preserve">предназначен для повышения остроты зрения при </w:t>
      </w:r>
      <w:proofErr w:type="spellStart"/>
      <w:proofErr w:type="gramStart"/>
      <w:r w:rsidR="009C4B38" w:rsidRPr="00A83804">
        <w:rPr>
          <w:rFonts w:ascii="Times New Roman" w:hAnsi="Times New Roman" w:cs="Times New Roman"/>
          <w:sz w:val="24"/>
        </w:rPr>
        <w:t>амблиопии</w:t>
      </w:r>
      <w:proofErr w:type="spellEnd"/>
      <w:r w:rsidR="009C4B38" w:rsidRPr="00A83804">
        <w:rPr>
          <w:rFonts w:ascii="Times New Roman" w:hAnsi="Times New Roman" w:cs="Times New Roman"/>
          <w:sz w:val="24"/>
        </w:rPr>
        <w:t xml:space="preserve"> ,развития</w:t>
      </w:r>
      <w:proofErr w:type="gramEnd"/>
      <w:r w:rsidR="009C4B38" w:rsidRPr="00A83804">
        <w:rPr>
          <w:rFonts w:ascii="Times New Roman" w:hAnsi="Times New Roman" w:cs="Times New Roman"/>
          <w:sz w:val="24"/>
        </w:rPr>
        <w:t xml:space="preserve"> и закрепления одновременного и бинокулярного зрения. Он представляет собой зеркальный разделитель полей зрения. Принцип действия </w:t>
      </w:r>
      <w:proofErr w:type="spellStart"/>
      <w:r w:rsidR="009C4B38" w:rsidRPr="00A83804">
        <w:rPr>
          <w:rFonts w:ascii="Times New Roman" w:hAnsi="Times New Roman" w:cs="Times New Roman"/>
          <w:sz w:val="24"/>
        </w:rPr>
        <w:t>бивизиотренера</w:t>
      </w:r>
      <w:proofErr w:type="spellEnd"/>
      <w:r w:rsidR="009C4B38" w:rsidRPr="00A83804">
        <w:rPr>
          <w:rFonts w:ascii="Times New Roman" w:hAnsi="Times New Roman" w:cs="Times New Roman"/>
          <w:sz w:val="24"/>
        </w:rPr>
        <w:t xml:space="preserve"> заключается в следующем: ребенок через окуляры одним глазом видит в зеркале изображение </w:t>
      </w:r>
      <w:proofErr w:type="spellStart"/>
      <w:r w:rsidR="009C4B38" w:rsidRPr="00A83804">
        <w:rPr>
          <w:rFonts w:ascii="Times New Roman" w:hAnsi="Times New Roman" w:cs="Times New Roman"/>
          <w:sz w:val="24"/>
        </w:rPr>
        <w:t>предъвляемого</w:t>
      </w:r>
      <w:proofErr w:type="spellEnd"/>
      <w:r w:rsidR="009C4B38" w:rsidRPr="00A83804">
        <w:rPr>
          <w:rFonts w:ascii="Times New Roman" w:hAnsi="Times New Roman" w:cs="Times New Roman"/>
          <w:sz w:val="24"/>
        </w:rPr>
        <w:t xml:space="preserve"> объекта(рисунка), которое проецируется на основание прибора с листом бумаги, на котором надо обвести и нарисовать</w:t>
      </w:r>
      <w:r w:rsidR="00A543C6" w:rsidRPr="00A83804">
        <w:rPr>
          <w:rFonts w:ascii="Times New Roman" w:hAnsi="Times New Roman" w:cs="Times New Roman"/>
          <w:sz w:val="24"/>
        </w:rPr>
        <w:t xml:space="preserve"> это </w:t>
      </w:r>
      <w:proofErr w:type="gramStart"/>
      <w:r w:rsidR="00A543C6" w:rsidRPr="00A83804">
        <w:rPr>
          <w:rFonts w:ascii="Times New Roman" w:hAnsi="Times New Roman" w:cs="Times New Roman"/>
          <w:sz w:val="24"/>
        </w:rPr>
        <w:t>мнимое изображение</w:t>
      </w:r>
      <w:proofErr w:type="gramEnd"/>
      <w:r w:rsidR="00A543C6" w:rsidRPr="00A83804">
        <w:rPr>
          <w:rFonts w:ascii="Times New Roman" w:hAnsi="Times New Roman" w:cs="Times New Roman"/>
          <w:sz w:val="24"/>
        </w:rPr>
        <w:t xml:space="preserve"> воспринимаемое вторым глазом как действительное, что побуждает оба глаза к совместной деятельности.</w:t>
      </w:r>
    </w:p>
    <w:p w:rsidR="00E235D4" w:rsidRDefault="00571400" w:rsidP="00422D33">
      <w:pPr>
        <w:rPr>
          <w:rFonts w:ascii="Times New Roman" w:hAnsi="Times New Roman" w:cs="Times New Roman"/>
        </w:rPr>
      </w:pPr>
      <w:r>
        <w:rPr>
          <w:noProof/>
          <w:u w:val="single"/>
        </w:rPr>
        <w:pict>
          <v:shape id="_x0000_s1030" type="#_x0000_t75" style="position:absolute;margin-left:1.1pt;margin-top:579.35pt;width:120.4pt;height:143.65pt;z-index:251658752;mso-position-horizontal-relative:margin;mso-position-vertical-relative:margin">
            <v:imagedata r:id="rId6" o:title="20190916_104727"/>
            <w10:wrap type="square" anchorx="margin" anchory="margin"/>
          </v:shape>
        </w:pict>
      </w:r>
      <w:proofErr w:type="spellStart"/>
      <w:r w:rsidR="00E235D4" w:rsidRPr="00201311">
        <w:rPr>
          <w:rFonts w:ascii="Times New Roman" w:hAnsi="Times New Roman" w:cs="Times New Roman"/>
          <w:u w:val="single"/>
        </w:rPr>
        <w:t>Синоптофор</w:t>
      </w:r>
      <w:proofErr w:type="spellEnd"/>
      <w:r w:rsidR="00E235D4">
        <w:rPr>
          <w:rFonts w:ascii="Times New Roman" w:hAnsi="Times New Roman" w:cs="Times New Roman"/>
        </w:rPr>
        <w:t xml:space="preserve"> –прибор для диагностики и лечения косоглазия. С помощью </w:t>
      </w:r>
      <w:proofErr w:type="spellStart"/>
      <w:r w:rsidR="00E235D4">
        <w:rPr>
          <w:rFonts w:ascii="Times New Roman" w:hAnsi="Times New Roman" w:cs="Times New Roman"/>
        </w:rPr>
        <w:t>синоптофора</w:t>
      </w:r>
      <w:proofErr w:type="spellEnd"/>
      <w:r w:rsidR="00E235D4">
        <w:rPr>
          <w:rFonts w:ascii="Times New Roman" w:hAnsi="Times New Roman" w:cs="Times New Roman"/>
        </w:rPr>
        <w:t xml:space="preserve"> можно </w:t>
      </w:r>
      <w:proofErr w:type="gramStart"/>
      <w:r w:rsidR="00E235D4">
        <w:rPr>
          <w:rFonts w:ascii="Times New Roman" w:hAnsi="Times New Roman" w:cs="Times New Roman"/>
        </w:rPr>
        <w:t>определить  величину</w:t>
      </w:r>
      <w:proofErr w:type="gramEnd"/>
      <w:r w:rsidR="00E235D4">
        <w:rPr>
          <w:rFonts w:ascii="Times New Roman" w:hAnsi="Times New Roman" w:cs="Times New Roman"/>
        </w:rPr>
        <w:t xml:space="preserve"> угла косоглазия, способность к слиянию. В лечебных целях </w:t>
      </w:r>
      <w:proofErr w:type="spellStart"/>
      <w:r w:rsidR="00E235D4">
        <w:rPr>
          <w:rFonts w:ascii="Times New Roman" w:hAnsi="Times New Roman" w:cs="Times New Roman"/>
        </w:rPr>
        <w:t>синоптофор</w:t>
      </w:r>
      <w:proofErr w:type="spellEnd"/>
      <w:r w:rsidR="00E235D4">
        <w:rPr>
          <w:rFonts w:ascii="Times New Roman" w:hAnsi="Times New Roman" w:cs="Times New Roman"/>
        </w:rPr>
        <w:t xml:space="preserve"> используют для восстановления и стабилизации бинокулярного зрения.</w:t>
      </w:r>
    </w:p>
    <w:p w:rsidR="005B6AC5" w:rsidRDefault="005B6AC5" w:rsidP="00422D33">
      <w:pPr>
        <w:rPr>
          <w:rFonts w:ascii="Times New Roman" w:hAnsi="Times New Roman" w:cs="Times New Roman"/>
        </w:rPr>
      </w:pPr>
    </w:p>
    <w:p w:rsidR="005B6AC5" w:rsidRDefault="005B6AC5" w:rsidP="00422D33">
      <w:pPr>
        <w:rPr>
          <w:rFonts w:ascii="Times New Roman" w:hAnsi="Times New Roman" w:cs="Times New Roman"/>
        </w:rPr>
      </w:pPr>
    </w:p>
    <w:p w:rsidR="005B6AC5" w:rsidRDefault="005B6AC5" w:rsidP="00422D33">
      <w:pPr>
        <w:rPr>
          <w:rFonts w:ascii="Times New Roman" w:hAnsi="Times New Roman" w:cs="Times New Roman"/>
        </w:rPr>
      </w:pPr>
    </w:p>
    <w:p w:rsidR="005B6AC5" w:rsidRDefault="005B6AC5" w:rsidP="00422D33">
      <w:pPr>
        <w:rPr>
          <w:rFonts w:ascii="Times New Roman" w:hAnsi="Times New Roman" w:cs="Times New Roman"/>
        </w:rPr>
      </w:pPr>
    </w:p>
    <w:p w:rsidR="005B6AC5" w:rsidRDefault="005B6AC5" w:rsidP="00422D33">
      <w:pPr>
        <w:rPr>
          <w:rFonts w:ascii="Times New Roman" w:hAnsi="Times New Roman" w:cs="Times New Roman"/>
        </w:rPr>
      </w:pPr>
    </w:p>
    <w:p w:rsidR="005B6AC5" w:rsidRDefault="005B6AC5" w:rsidP="00422D33">
      <w:pPr>
        <w:rPr>
          <w:rFonts w:ascii="Times New Roman" w:hAnsi="Times New Roman" w:cs="Times New Roman"/>
        </w:rPr>
      </w:pPr>
    </w:p>
    <w:p w:rsidR="0037754F" w:rsidRDefault="00201311" w:rsidP="00201311">
      <w:pPr>
        <w:spacing w:after="0"/>
        <w:rPr>
          <w:rFonts w:ascii="Times New Roman" w:hAnsi="Times New Roman" w:cs="Times New Roman"/>
          <w:noProof/>
          <w:u w:val="single"/>
          <w:lang w:eastAsia="ru-RU"/>
        </w:rPr>
      </w:pPr>
      <w:r w:rsidRPr="00201311">
        <w:rPr>
          <w:rFonts w:ascii="Times New Roman" w:hAnsi="Times New Roman" w:cs="Times New Roman"/>
          <w:u w:val="single"/>
        </w:rPr>
        <w:lastRenderedPageBreak/>
        <w:t>АВМО –вакуумный массаж.</w:t>
      </w:r>
      <w:r w:rsidR="0037754F" w:rsidRPr="003775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0B0B" w:rsidRPr="00201311" w:rsidRDefault="0037754F" w:rsidP="00201311">
      <w:pPr>
        <w:spacing w:after="0"/>
        <w:rPr>
          <w:rFonts w:ascii="Times New Roman" w:hAnsi="Times New Roman" w:cs="Times New Roman"/>
          <w:u w:val="single"/>
        </w:rPr>
      </w:pPr>
      <w:r w:rsidRPr="0037754F">
        <w:rPr>
          <w:rFonts w:ascii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457200" y="628650"/>
            <wp:positionH relativeFrom="margin">
              <wp:align>left</wp:align>
            </wp:positionH>
            <wp:positionV relativeFrom="margin">
              <wp:align>top</wp:align>
            </wp:positionV>
            <wp:extent cx="1343025" cy="1543050"/>
            <wp:effectExtent l="0" t="0" r="9525" b="0"/>
            <wp:wrapSquare wrapText="bothSides"/>
            <wp:docPr id="3" name="Рисунок 3" descr="F:\Анюте\IMG-bb6c5e9f49572dbc32674dd5a42ae5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юте\IMG-bb6c5e9f49572dbc32674dd5a42ae59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02"/>
                    <a:stretch/>
                  </pic:blipFill>
                  <pic:spPr bwMode="auto">
                    <a:xfrm>
                      <a:off x="0" y="0"/>
                      <a:ext cx="1343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0B0B" w:rsidRPr="00C60B0B" w:rsidRDefault="00C60B0B" w:rsidP="00201311">
      <w:pPr>
        <w:spacing w:after="0"/>
        <w:rPr>
          <w:rFonts w:ascii="Times New Roman" w:hAnsi="Times New Roman" w:cs="Times New Roman"/>
        </w:rPr>
      </w:pPr>
      <w:r w:rsidRPr="00C60B0B">
        <w:rPr>
          <w:rFonts w:ascii="Times New Roman" w:hAnsi="Times New Roman" w:cs="Times New Roman"/>
        </w:rPr>
        <w:t>Вакуумный пневмомассаж вызывает улучшение кровото</w:t>
      </w:r>
      <w:r w:rsidR="00C10EB2">
        <w:rPr>
          <w:rFonts w:ascii="Times New Roman" w:hAnsi="Times New Roman" w:cs="Times New Roman"/>
        </w:rPr>
        <w:t>ка, уменьшение венозного застоя,</w:t>
      </w:r>
      <w:r w:rsidR="00C10EB2" w:rsidRPr="00C10EB2">
        <w:t xml:space="preserve"> </w:t>
      </w:r>
      <w:r w:rsidR="00C10EB2" w:rsidRPr="00C10EB2">
        <w:rPr>
          <w:rFonts w:ascii="Times New Roman" w:hAnsi="Times New Roman" w:cs="Times New Roman"/>
        </w:rPr>
        <w:t>снижается содержание углекислого газа и увеличивается содержание кислорода в тканях и жидких средах глаза.</w:t>
      </w:r>
      <w:r w:rsidRPr="00C60B0B">
        <w:rPr>
          <w:rFonts w:ascii="Times New Roman" w:hAnsi="Times New Roman" w:cs="Times New Roman"/>
        </w:rPr>
        <w:t xml:space="preserve"> </w:t>
      </w:r>
    </w:p>
    <w:p w:rsidR="00C60B0B" w:rsidRDefault="00C60B0B" w:rsidP="00201311">
      <w:pPr>
        <w:spacing w:after="0"/>
        <w:rPr>
          <w:rFonts w:ascii="Times New Roman" w:hAnsi="Times New Roman" w:cs="Times New Roman"/>
        </w:rPr>
      </w:pPr>
      <w:r w:rsidRPr="00C60B0B">
        <w:rPr>
          <w:rFonts w:ascii="Times New Roman" w:hAnsi="Times New Roman" w:cs="Times New Roman"/>
        </w:rPr>
        <w:t xml:space="preserve">Улучшается кровоснабжение цилиарной мышцы, </w:t>
      </w:r>
      <w:r w:rsidR="00201311">
        <w:rPr>
          <w:rFonts w:ascii="Times New Roman" w:hAnsi="Times New Roman" w:cs="Times New Roman"/>
        </w:rPr>
        <w:t xml:space="preserve">увеличивается объем </w:t>
      </w:r>
      <w:proofErr w:type="spellStart"/>
      <w:proofErr w:type="gramStart"/>
      <w:r w:rsidR="00201311">
        <w:rPr>
          <w:rFonts w:ascii="Times New Roman" w:hAnsi="Times New Roman" w:cs="Times New Roman"/>
        </w:rPr>
        <w:t>аккомодации</w:t>
      </w:r>
      <w:r w:rsidRPr="00C60B0B">
        <w:rPr>
          <w:rFonts w:ascii="Times New Roman" w:hAnsi="Times New Roman" w:cs="Times New Roman"/>
        </w:rPr>
        <w:t>,отмечается</w:t>
      </w:r>
      <w:proofErr w:type="spellEnd"/>
      <w:proofErr w:type="gramEnd"/>
      <w:r w:rsidRPr="00C60B0B">
        <w:rPr>
          <w:rFonts w:ascii="Times New Roman" w:hAnsi="Times New Roman" w:cs="Times New Roman"/>
        </w:rPr>
        <w:t xml:space="preserve"> понижение внутриглазного давления (что способствует предотвращению прогрессирования близорукости, повышению работоспособности</w:t>
      </w:r>
      <w:r w:rsidR="00F602CC">
        <w:rPr>
          <w:rFonts w:ascii="Times New Roman" w:hAnsi="Times New Roman" w:cs="Times New Roman"/>
        </w:rPr>
        <w:t xml:space="preserve"> </w:t>
      </w:r>
      <w:r w:rsidRPr="00C60B0B">
        <w:rPr>
          <w:rFonts w:ascii="Times New Roman" w:hAnsi="Times New Roman" w:cs="Times New Roman"/>
        </w:rPr>
        <w:t xml:space="preserve"> глаз, профилактике развития спазма аккомодации). </w:t>
      </w:r>
    </w:p>
    <w:p w:rsidR="009861A5" w:rsidRPr="00C60B0B" w:rsidRDefault="009861A5" w:rsidP="00201311">
      <w:pPr>
        <w:spacing w:after="0"/>
        <w:rPr>
          <w:rFonts w:ascii="Times New Roman" w:hAnsi="Times New Roman" w:cs="Times New Roman"/>
        </w:rPr>
      </w:pPr>
    </w:p>
    <w:p w:rsidR="00C60B0B" w:rsidRPr="009861A5" w:rsidRDefault="006E5B53" w:rsidP="009861A5">
      <w:pPr>
        <w:spacing w:after="0"/>
        <w:rPr>
          <w:rFonts w:ascii="Times New Roman" w:hAnsi="Times New Roman" w:cs="Times New Roman"/>
          <w:u w:val="single"/>
        </w:rPr>
      </w:pPr>
      <w:proofErr w:type="spellStart"/>
      <w:r w:rsidRPr="009861A5">
        <w:rPr>
          <w:rFonts w:ascii="Times New Roman" w:hAnsi="Times New Roman" w:cs="Times New Roman"/>
          <w:u w:val="single"/>
        </w:rPr>
        <w:t>Лазерстимуляция</w:t>
      </w:r>
      <w:proofErr w:type="spellEnd"/>
    </w:p>
    <w:p w:rsidR="006E5B53" w:rsidRDefault="00C60B0B" w:rsidP="009861A5">
      <w:pPr>
        <w:spacing w:after="0"/>
        <w:rPr>
          <w:rFonts w:ascii="Times New Roman" w:hAnsi="Times New Roman" w:cs="Times New Roman"/>
        </w:rPr>
      </w:pPr>
      <w:r w:rsidRPr="00C60B0B">
        <w:rPr>
          <w:rFonts w:ascii="Times New Roman" w:hAnsi="Times New Roman" w:cs="Times New Roman"/>
        </w:rPr>
        <w:t xml:space="preserve">Действие: улучшение </w:t>
      </w:r>
      <w:proofErr w:type="gramStart"/>
      <w:r w:rsidRPr="00C60B0B">
        <w:rPr>
          <w:rFonts w:ascii="Times New Roman" w:hAnsi="Times New Roman" w:cs="Times New Roman"/>
        </w:rPr>
        <w:t xml:space="preserve">микроциркуляции </w:t>
      </w:r>
      <w:r w:rsidR="006E5B53">
        <w:rPr>
          <w:rFonts w:ascii="Times New Roman" w:hAnsi="Times New Roman" w:cs="Times New Roman"/>
        </w:rPr>
        <w:t>,</w:t>
      </w:r>
      <w:r w:rsidR="001826DE">
        <w:rPr>
          <w:rFonts w:ascii="Times New Roman" w:hAnsi="Times New Roman" w:cs="Times New Roman"/>
        </w:rPr>
        <w:t>улучшение</w:t>
      </w:r>
      <w:proofErr w:type="gramEnd"/>
      <w:r w:rsidR="006E5B53">
        <w:rPr>
          <w:rFonts w:ascii="Times New Roman" w:hAnsi="Times New Roman" w:cs="Times New Roman"/>
        </w:rPr>
        <w:t xml:space="preserve"> </w:t>
      </w:r>
      <w:r w:rsidRPr="00C60B0B">
        <w:rPr>
          <w:rFonts w:ascii="Times New Roman" w:hAnsi="Times New Roman" w:cs="Times New Roman"/>
        </w:rPr>
        <w:t>гемодинамики глаза</w:t>
      </w:r>
      <w:r w:rsidR="006E5B53">
        <w:rPr>
          <w:rFonts w:ascii="Times New Roman" w:hAnsi="Times New Roman" w:cs="Times New Roman"/>
        </w:rPr>
        <w:t>,</w:t>
      </w:r>
      <w:r w:rsidRPr="00C60B0B">
        <w:rPr>
          <w:rFonts w:ascii="Times New Roman" w:hAnsi="Times New Roman" w:cs="Times New Roman"/>
        </w:rPr>
        <w:t xml:space="preserve"> стимуляция </w:t>
      </w:r>
      <w:proofErr w:type="spellStart"/>
      <w:r w:rsidRPr="00C60B0B">
        <w:rPr>
          <w:rFonts w:ascii="Times New Roman" w:hAnsi="Times New Roman" w:cs="Times New Roman"/>
        </w:rPr>
        <w:t>лимфообращения</w:t>
      </w:r>
      <w:proofErr w:type="spellEnd"/>
      <w:r w:rsidRPr="00C60B0B">
        <w:rPr>
          <w:rFonts w:ascii="Times New Roman" w:hAnsi="Times New Roman" w:cs="Times New Roman"/>
        </w:rPr>
        <w:t xml:space="preserve"> </w:t>
      </w:r>
      <w:r w:rsidR="006E5B53">
        <w:rPr>
          <w:rFonts w:ascii="Times New Roman" w:hAnsi="Times New Roman" w:cs="Times New Roman"/>
        </w:rPr>
        <w:t>,</w:t>
      </w:r>
      <w:r w:rsidRPr="00C60B0B">
        <w:rPr>
          <w:rFonts w:ascii="Times New Roman" w:hAnsi="Times New Roman" w:cs="Times New Roman"/>
        </w:rPr>
        <w:t xml:space="preserve">что приводит к повышению обмена веществ в сетчатке. Уменьшение проницаемости сосудистой стенки, </w:t>
      </w:r>
      <w:r w:rsidR="006E5B53">
        <w:rPr>
          <w:rFonts w:ascii="Times New Roman" w:hAnsi="Times New Roman" w:cs="Times New Roman"/>
        </w:rPr>
        <w:t>улуч</w:t>
      </w:r>
      <w:r w:rsidR="004B3903">
        <w:rPr>
          <w:rFonts w:ascii="Times New Roman" w:hAnsi="Times New Roman" w:cs="Times New Roman"/>
        </w:rPr>
        <w:t>шение кровотока крови</w:t>
      </w:r>
      <w:r w:rsidR="006E5B53">
        <w:rPr>
          <w:rFonts w:ascii="Times New Roman" w:hAnsi="Times New Roman" w:cs="Times New Roman"/>
        </w:rPr>
        <w:t>.</w:t>
      </w:r>
    </w:p>
    <w:p w:rsidR="006E5B53" w:rsidRDefault="00C60B0B" w:rsidP="009861A5">
      <w:pPr>
        <w:spacing w:after="0"/>
        <w:rPr>
          <w:rFonts w:ascii="Times New Roman" w:hAnsi="Times New Roman" w:cs="Times New Roman"/>
        </w:rPr>
      </w:pPr>
      <w:r w:rsidRPr="00C60B0B">
        <w:rPr>
          <w:rFonts w:ascii="Times New Roman" w:hAnsi="Times New Roman" w:cs="Times New Roman"/>
        </w:rPr>
        <w:t xml:space="preserve"> Лечение </w:t>
      </w:r>
      <w:proofErr w:type="spellStart"/>
      <w:r w:rsidRPr="00C60B0B">
        <w:rPr>
          <w:rFonts w:ascii="Times New Roman" w:hAnsi="Times New Roman" w:cs="Times New Roman"/>
        </w:rPr>
        <w:t>амблиопии</w:t>
      </w:r>
      <w:proofErr w:type="spellEnd"/>
      <w:r w:rsidRPr="00C60B0B">
        <w:rPr>
          <w:rFonts w:ascii="Times New Roman" w:hAnsi="Times New Roman" w:cs="Times New Roman"/>
        </w:rPr>
        <w:t xml:space="preserve"> проводится в затемненной комнате. Пациент располагается на расстоянии 1-1,5 метра перед экраном прибора</w:t>
      </w:r>
      <w:r w:rsidR="006E5B53">
        <w:rPr>
          <w:rFonts w:ascii="Times New Roman" w:hAnsi="Times New Roman" w:cs="Times New Roman"/>
        </w:rPr>
        <w:t>.</w:t>
      </w:r>
    </w:p>
    <w:p w:rsidR="004B3903" w:rsidRDefault="004B3903" w:rsidP="00C60B0B">
      <w:pPr>
        <w:rPr>
          <w:rFonts w:ascii="Times New Roman" w:hAnsi="Times New Roman" w:cs="Times New Roman"/>
        </w:rPr>
      </w:pPr>
    </w:p>
    <w:p w:rsidR="00883ADE" w:rsidRDefault="009F6956" w:rsidP="001826DE">
      <w:pPr>
        <w:spacing w:after="0"/>
        <w:rPr>
          <w:rFonts w:ascii="Times New Roman" w:hAnsi="Times New Roman" w:cs="Times New Roman"/>
          <w:sz w:val="24"/>
        </w:rPr>
      </w:pPr>
      <w:r w:rsidRPr="00883AD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4144" behindDoc="0" locked="0" layoutInCell="1" allowOverlap="1" wp14:anchorId="2BCF3CC6" wp14:editId="485B50F2">
            <wp:simplePos x="0" y="0"/>
            <wp:positionH relativeFrom="margin">
              <wp:posOffset>5391150</wp:posOffset>
            </wp:positionH>
            <wp:positionV relativeFrom="margin">
              <wp:posOffset>3142615</wp:posOffset>
            </wp:positionV>
            <wp:extent cx="1257300" cy="1571625"/>
            <wp:effectExtent l="0" t="0" r="0" b="9525"/>
            <wp:wrapSquare wrapText="bothSides"/>
            <wp:docPr id="1" name="Рисунок 1" descr="F:\Анюте\IMG_20190313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юте\IMG_20190313_09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t="9340" r="21891"/>
                    <a:stretch/>
                  </pic:blipFill>
                  <pic:spPr bwMode="auto"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C60B0B" w:rsidRPr="00883ADE">
        <w:rPr>
          <w:rFonts w:ascii="Times New Roman" w:hAnsi="Times New Roman" w:cs="Times New Roman"/>
          <w:sz w:val="24"/>
        </w:rPr>
        <w:t>Цветотерапия</w:t>
      </w:r>
      <w:proofErr w:type="spellEnd"/>
      <w:r w:rsidR="00C60B0B" w:rsidRPr="00883ADE">
        <w:rPr>
          <w:rFonts w:ascii="Times New Roman" w:hAnsi="Times New Roman" w:cs="Times New Roman"/>
          <w:sz w:val="24"/>
        </w:rPr>
        <w:t>: АСИР</w:t>
      </w:r>
    </w:p>
    <w:p w:rsidR="009F6956" w:rsidRDefault="009F6956" w:rsidP="001826DE">
      <w:pPr>
        <w:spacing w:after="0"/>
        <w:rPr>
          <w:rFonts w:ascii="Times New Roman" w:hAnsi="Times New Roman" w:cs="Times New Roman"/>
          <w:sz w:val="24"/>
        </w:rPr>
      </w:pPr>
    </w:p>
    <w:p w:rsidR="00FA2B8C" w:rsidRPr="00883ADE" w:rsidRDefault="00FA2B8C" w:rsidP="001826DE">
      <w:pPr>
        <w:spacing w:after="0"/>
        <w:rPr>
          <w:rFonts w:ascii="Times New Roman" w:hAnsi="Times New Roman" w:cs="Times New Roman"/>
          <w:sz w:val="24"/>
        </w:rPr>
      </w:pPr>
      <w:r w:rsidRPr="00883ADE">
        <w:rPr>
          <w:rFonts w:ascii="Times New Roman" w:hAnsi="Times New Roman" w:cs="Times New Roman"/>
          <w:sz w:val="24"/>
        </w:rPr>
        <w:t>Очки - маску с зелеными светофильтрами надеваем на голову, в окулярах происходит</w:t>
      </w:r>
      <w:r w:rsidR="001826DE" w:rsidRPr="00883AD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1826DE" w:rsidRPr="00883ADE">
        <w:rPr>
          <w:rFonts w:ascii="Times New Roman" w:hAnsi="Times New Roman" w:cs="Times New Roman"/>
          <w:sz w:val="24"/>
        </w:rPr>
        <w:t>ритмическая подача световых сигналов.</w:t>
      </w:r>
    </w:p>
    <w:p w:rsidR="00883ADE" w:rsidRPr="002C2260" w:rsidRDefault="00F602CC" w:rsidP="001826DE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proofErr w:type="gramStart"/>
      <w:r w:rsidRPr="00883ADE">
        <w:rPr>
          <w:rFonts w:ascii="Times New Roman" w:hAnsi="Times New Roman" w:cs="Times New Roman"/>
          <w:sz w:val="24"/>
        </w:rPr>
        <w:t>Ритмическая  гимнастика</w:t>
      </w:r>
      <w:proofErr w:type="gramEnd"/>
      <w:r w:rsidRPr="00883ADE">
        <w:rPr>
          <w:rFonts w:ascii="Times New Roman" w:hAnsi="Times New Roman" w:cs="Times New Roman"/>
          <w:sz w:val="24"/>
        </w:rPr>
        <w:t xml:space="preserve"> глазных мышц с помощью периодической </w:t>
      </w:r>
      <w:proofErr w:type="spellStart"/>
      <w:r w:rsidRPr="00883ADE">
        <w:rPr>
          <w:rFonts w:ascii="Times New Roman" w:hAnsi="Times New Roman" w:cs="Times New Roman"/>
          <w:sz w:val="24"/>
        </w:rPr>
        <w:t>цветоимпульсной</w:t>
      </w:r>
      <w:proofErr w:type="spellEnd"/>
      <w:r w:rsidRPr="00883ADE">
        <w:rPr>
          <w:rFonts w:ascii="Times New Roman" w:hAnsi="Times New Roman" w:cs="Times New Roman"/>
          <w:sz w:val="24"/>
        </w:rPr>
        <w:t xml:space="preserve"> стимуляции аппаратом "АСИР" приводит к снятию </w:t>
      </w:r>
      <w:r w:rsidR="00C60B0B" w:rsidRPr="00883ADE">
        <w:rPr>
          <w:rFonts w:ascii="Times New Roman" w:hAnsi="Times New Roman" w:cs="Times New Roman"/>
          <w:sz w:val="24"/>
        </w:rPr>
        <w:t xml:space="preserve"> эмоционального напряжения </w:t>
      </w:r>
      <w:r w:rsidRPr="00883ADE">
        <w:rPr>
          <w:rFonts w:ascii="Times New Roman" w:hAnsi="Times New Roman" w:cs="Times New Roman"/>
          <w:sz w:val="24"/>
        </w:rPr>
        <w:t>,улучшению кровоснабжения  всех структур глазного яблока,</w:t>
      </w:r>
      <w:r w:rsidR="00C60B0B" w:rsidRPr="00883ADE">
        <w:rPr>
          <w:rFonts w:ascii="Times New Roman" w:hAnsi="Times New Roman" w:cs="Times New Roman"/>
          <w:sz w:val="24"/>
        </w:rPr>
        <w:t xml:space="preserve"> </w:t>
      </w:r>
      <w:r w:rsidR="00FA2B8C" w:rsidRPr="00883ADE">
        <w:rPr>
          <w:rFonts w:ascii="Times New Roman" w:hAnsi="Times New Roman" w:cs="Times New Roman"/>
          <w:sz w:val="24"/>
        </w:rPr>
        <w:t>тренировке</w:t>
      </w:r>
      <w:r w:rsidR="00C60B0B" w:rsidRPr="00883ADE">
        <w:rPr>
          <w:rFonts w:ascii="Times New Roman" w:hAnsi="Times New Roman" w:cs="Times New Roman"/>
          <w:sz w:val="24"/>
        </w:rPr>
        <w:t xml:space="preserve"> мышц обеспечивающих аккомодацию.</w:t>
      </w:r>
    </w:p>
    <w:p w:rsidR="00883ADE" w:rsidRDefault="00883ADE" w:rsidP="001826DE">
      <w:pPr>
        <w:spacing w:after="0"/>
        <w:rPr>
          <w:rFonts w:ascii="Times New Roman" w:hAnsi="Times New Roman" w:cs="Times New Roman"/>
        </w:rPr>
      </w:pPr>
    </w:p>
    <w:p w:rsidR="00C60B0B" w:rsidRPr="00C60B0B" w:rsidRDefault="00571400" w:rsidP="001826DE">
      <w:pPr>
        <w:spacing w:after="0"/>
        <w:rPr>
          <w:rFonts w:ascii="Times New Roman" w:hAnsi="Times New Roman" w:cs="Times New Roman"/>
        </w:rPr>
      </w:pPr>
      <w:r>
        <w:rPr>
          <w:noProof/>
        </w:rPr>
        <w:pict>
          <v:shape id="_x0000_s1027" type="#_x0000_t75" style="position:absolute;margin-left:3.55pt;margin-top:376.7pt;width:112.9pt;height:148.15pt;z-index:251655680;mso-position-horizontal-relative:margin;mso-position-vertical-relative:margin;mso-width-relative:page;mso-height-relative:page">
            <v:imagedata r:id="rId9" o:title="20190913_102926"/>
            <w10:wrap type="square" anchorx="margin" anchory="margin"/>
          </v:shape>
        </w:pict>
      </w:r>
      <w:proofErr w:type="spellStart"/>
      <w:proofErr w:type="gramStart"/>
      <w:r w:rsidR="00B24AA3">
        <w:rPr>
          <w:rFonts w:ascii="Times New Roman" w:hAnsi="Times New Roman" w:cs="Times New Roman"/>
        </w:rPr>
        <w:t>Макулостимулятор</w:t>
      </w:r>
      <w:proofErr w:type="spellEnd"/>
      <w:r w:rsidR="00B24AA3">
        <w:rPr>
          <w:rFonts w:ascii="Times New Roman" w:hAnsi="Times New Roman" w:cs="Times New Roman"/>
        </w:rPr>
        <w:t xml:space="preserve"> .</w:t>
      </w:r>
      <w:proofErr w:type="gramEnd"/>
      <w:r w:rsidR="00B24AA3">
        <w:rPr>
          <w:rFonts w:ascii="Times New Roman" w:hAnsi="Times New Roman" w:cs="Times New Roman"/>
        </w:rPr>
        <w:t xml:space="preserve"> </w:t>
      </w:r>
      <w:r w:rsidR="00C60B0B" w:rsidRPr="00C60B0B">
        <w:rPr>
          <w:rFonts w:ascii="Times New Roman" w:hAnsi="Times New Roman" w:cs="Times New Roman"/>
        </w:rPr>
        <w:t>Действие прибора основано на предъявлении глазу вращающейся частотно-пространственной контрастной решетки с изменяющейся пространственной частотой. Контрастная решетка выполнена в виде сходящихся к центру и изменяющихся по ширине контрастных полос.</w:t>
      </w:r>
    </w:p>
    <w:p w:rsidR="00C60B0B" w:rsidRPr="00C60B0B" w:rsidRDefault="00571400" w:rsidP="001826DE">
      <w:pPr>
        <w:spacing w:after="0"/>
        <w:rPr>
          <w:rFonts w:ascii="Times New Roman" w:hAnsi="Times New Roman" w:cs="Times New Roman"/>
        </w:rPr>
      </w:pPr>
      <w:r>
        <w:rPr>
          <w:noProof/>
        </w:rPr>
        <w:pict>
          <v:shape id="_x0000_s1026" type="#_x0000_t75" style="position:absolute;margin-left:278.8pt;margin-top:.25pt;width:105pt;height:64.5pt;z-index:251654656;mso-position-horizontal-relative:text;mso-position-vertical-relative:text;mso-width-relative:page;mso-height-relative:page">
            <v:imagedata r:id="rId10" o:title="20190912_152217" cropleft="13405f"/>
            <w10:wrap type="square"/>
          </v:shape>
        </w:pict>
      </w:r>
      <w:r w:rsidR="00C60B0B" w:rsidRPr="00C60B0B">
        <w:rPr>
          <w:rFonts w:ascii="Times New Roman" w:hAnsi="Times New Roman" w:cs="Times New Roman"/>
        </w:rPr>
        <w:t xml:space="preserve">Над вращающимся непрозрачным диском </w:t>
      </w:r>
      <w:proofErr w:type="spellStart"/>
      <w:r w:rsidR="00C60B0B" w:rsidRPr="00C60B0B">
        <w:rPr>
          <w:rFonts w:ascii="Times New Roman" w:hAnsi="Times New Roman" w:cs="Times New Roman"/>
        </w:rPr>
        <w:t>устаналивается</w:t>
      </w:r>
      <w:proofErr w:type="spellEnd"/>
      <w:r w:rsidR="00C60B0B" w:rsidRPr="00C60B0B">
        <w:rPr>
          <w:rFonts w:ascii="Times New Roman" w:hAnsi="Times New Roman" w:cs="Times New Roman"/>
        </w:rPr>
        <w:t xml:space="preserve"> прозрачная подвижная пластинка с контрастной аналогичной решеткой, что дает при вращении диска сильный </w:t>
      </w:r>
      <w:proofErr w:type="gramStart"/>
      <w:r w:rsidR="00C60B0B" w:rsidRPr="00C60B0B">
        <w:rPr>
          <w:rFonts w:ascii="Times New Roman" w:hAnsi="Times New Roman" w:cs="Times New Roman"/>
        </w:rPr>
        <w:t xml:space="preserve">стимул </w:t>
      </w:r>
      <w:r w:rsidR="006E5B53">
        <w:rPr>
          <w:rFonts w:ascii="Times New Roman" w:hAnsi="Times New Roman" w:cs="Times New Roman"/>
        </w:rPr>
        <w:t xml:space="preserve"> </w:t>
      </w:r>
      <w:proofErr w:type="spellStart"/>
      <w:r w:rsidR="006E5B53">
        <w:rPr>
          <w:rFonts w:ascii="Times New Roman" w:hAnsi="Times New Roman" w:cs="Times New Roman"/>
        </w:rPr>
        <w:t>амблиопичному</w:t>
      </w:r>
      <w:proofErr w:type="spellEnd"/>
      <w:proofErr w:type="gramEnd"/>
      <w:r w:rsidR="006E5B53">
        <w:rPr>
          <w:rFonts w:ascii="Times New Roman" w:hAnsi="Times New Roman" w:cs="Times New Roman"/>
        </w:rPr>
        <w:t xml:space="preserve"> глазу.</w:t>
      </w:r>
    </w:p>
    <w:p w:rsidR="00C60B0B" w:rsidRDefault="006E5B53" w:rsidP="001826DE">
      <w:pPr>
        <w:spacing w:after="0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П</w:t>
      </w:r>
      <w:r w:rsidR="00C60B0B" w:rsidRPr="00C60B0B">
        <w:rPr>
          <w:rFonts w:ascii="Times New Roman" w:hAnsi="Times New Roman" w:cs="Times New Roman"/>
        </w:rPr>
        <w:t>овышает</w:t>
      </w:r>
      <w:r>
        <w:rPr>
          <w:rFonts w:ascii="Times New Roman" w:hAnsi="Times New Roman" w:cs="Times New Roman"/>
        </w:rPr>
        <w:t>я</w:t>
      </w:r>
      <w:proofErr w:type="spellEnd"/>
      <w:r>
        <w:rPr>
          <w:rFonts w:ascii="Times New Roman" w:hAnsi="Times New Roman" w:cs="Times New Roman"/>
        </w:rPr>
        <w:t xml:space="preserve"> </w:t>
      </w:r>
      <w:r w:rsidR="00C60B0B" w:rsidRPr="00C60B0B">
        <w:rPr>
          <w:rFonts w:ascii="Times New Roman" w:hAnsi="Times New Roman" w:cs="Times New Roman"/>
        </w:rPr>
        <w:t xml:space="preserve"> энергетический</w:t>
      </w:r>
      <w:proofErr w:type="gramEnd"/>
      <w:r w:rsidR="00C60B0B" w:rsidRPr="00C60B0B">
        <w:rPr>
          <w:rFonts w:ascii="Times New Roman" w:hAnsi="Times New Roman" w:cs="Times New Roman"/>
        </w:rPr>
        <w:t xml:space="preserve"> потенциал организма,  влияет на клеточные и межклеточные взаимосвязи в сетчатке, улучшает микроциркуляцию, повышает чувствительность рецепторов сетчатки и остроту зрения . </w:t>
      </w:r>
      <w:r>
        <w:rPr>
          <w:rFonts w:ascii="Times New Roman" w:hAnsi="Times New Roman" w:cs="Times New Roman"/>
        </w:rPr>
        <w:t>О</w:t>
      </w:r>
      <w:r w:rsidR="00C60B0B" w:rsidRPr="00C60B0B">
        <w:rPr>
          <w:rFonts w:ascii="Times New Roman" w:hAnsi="Times New Roman" w:cs="Times New Roman"/>
        </w:rPr>
        <w:t xml:space="preserve">бладает более высокой эффективностью при </w:t>
      </w:r>
      <w:proofErr w:type="spellStart"/>
      <w:r w:rsidR="00C60B0B" w:rsidRPr="00C60B0B">
        <w:rPr>
          <w:rFonts w:ascii="Times New Roman" w:hAnsi="Times New Roman" w:cs="Times New Roman"/>
        </w:rPr>
        <w:t>амблиопии</w:t>
      </w:r>
      <w:proofErr w:type="spellEnd"/>
      <w:r w:rsidR="00C60B0B" w:rsidRPr="00C60B0B">
        <w:rPr>
          <w:rFonts w:ascii="Times New Roman" w:hAnsi="Times New Roman" w:cs="Times New Roman"/>
        </w:rPr>
        <w:t>, косоглазии.</w:t>
      </w:r>
    </w:p>
    <w:p w:rsidR="002C2260" w:rsidRDefault="002C2260" w:rsidP="001826DE">
      <w:pPr>
        <w:spacing w:after="0"/>
        <w:rPr>
          <w:rFonts w:ascii="Times New Roman" w:hAnsi="Times New Roman" w:cs="Times New Roman"/>
        </w:rPr>
      </w:pPr>
    </w:p>
    <w:p w:rsidR="00B24AA3" w:rsidRPr="00A83804" w:rsidRDefault="00571400" w:rsidP="001826DE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sz w:val="24"/>
          <w:u w:val="single"/>
        </w:rPr>
        <w:pict>
          <v:shape id="_x0000_s1028" type="#_x0000_t75" style="position:absolute;margin-left:413.6pt;margin-top:558pt;width:117.95pt;height:123.75pt;z-index:251656704;mso-position-horizontal-relative:margin;mso-position-vertical-relative:margin;mso-width-relative:page;mso-height-relative:page">
            <v:imagedata r:id="rId11" o:title="20190913_104651" croptop="13797f"/>
            <w10:wrap type="square" anchorx="margin" anchory="margin"/>
          </v:shape>
        </w:pict>
      </w:r>
      <w:r w:rsidR="001826DE" w:rsidRPr="00CC6AC0">
        <w:rPr>
          <w:rFonts w:ascii="Times New Roman" w:hAnsi="Times New Roman" w:cs="Times New Roman"/>
          <w:sz w:val="24"/>
          <w:u w:val="single"/>
        </w:rPr>
        <w:t>Электростимулятор</w:t>
      </w:r>
      <w:r w:rsidR="001826DE" w:rsidRPr="00A83804">
        <w:rPr>
          <w:rFonts w:ascii="Times New Roman" w:hAnsi="Times New Roman" w:cs="Times New Roman"/>
          <w:sz w:val="24"/>
        </w:rPr>
        <w:t xml:space="preserve"> представляет собой прибор для </w:t>
      </w:r>
      <w:proofErr w:type="spellStart"/>
      <w:r w:rsidR="001826DE" w:rsidRPr="00A83804">
        <w:rPr>
          <w:rFonts w:ascii="Times New Roman" w:hAnsi="Times New Roman" w:cs="Times New Roman"/>
          <w:sz w:val="24"/>
        </w:rPr>
        <w:t>чрезкожной</w:t>
      </w:r>
      <w:proofErr w:type="spellEnd"/>
      <w:r w:rsidR="001826DE" w:rsidRPr="00A83804">
        <w:rPr>
          <w:rFonts w:ascii="Times New Roman" w:hAnsi="Times New Roman" w:cs="Times New Roman"/>
          <w:sz w:val="24"/>
        </w:rPr>
        <w:t xml:space="preserve"> электростимуляции периферического отдела зрительного анализатора. Во время процедуры происходит возбуждение</w:t>
      </w:r>
      <w:r w:rsidR="00E644B9" w:rsidRPr="00A83804">
        <w:rPr>
          <w:rFonts w:ascii="Times New Roman" w:hAnsi="Times New Roman" w:cs="Times New Roman"/>
          <w:sz w:val="24"/>
        </w:rPr>
        <w:t xml:space="preserve"> зрительного нерва.</w:t>
      </w:r>
      <w:r w:rsidR="00277B81" w:rsidRPr="00A83804">
        <w:rPr>
          <w:rFonts w:ascii="Times New Roman" w:hAnsi="Times New Roman" w:cs="Times New Roman"/>
          <w:sz w:val="24"/>
        </w:rPr>
        <w:t xml:space="preserve"> В</w:t>
      </w:r>
    </w:p>
    <w:p w:rsidR="001826DE" w:rsidRPr="00A83804" w:rsidRDefault="00E644B9" w:rsidP="001826DE">
      <w:pPr>
        <w:spacing w:after="0"/>
        <w:rPr>
          <w:rFonts w:ascii="Times New Roman" w:hAnsi="Times New Roman" w:cs="Times New Roman"/>
          <w:sz w:val="24"/>
        </w:rPr>
      </w:pPr>
      <w:r w:rsidRPr="00A83804">
        <w:rPr>
          <w:rFonts w:ascii="Times New Roman" w:hAnsi="Times New Roman" w:cs="Times New Roman"/>
          <w:sz w:val="24"/>
        </w:rPr>
        <w:t xml:space="preserve"> результате происходит возрастание остроты зрения и расширение полей зрения.</w:t>
      </w:r>
    </w:p>
    <w:p w:rsidR="00FE4CED" w:rsidRDefault="00FE4CED" w:rsidP="001826DE">
      <w:pPr>
        <w:spacing w:after="0"/>
        <w:rPr>
          <w:rFonts w:ascii="Times New Roman" w:hAnsi="Times New Roman" w:cs="Times New Roman"/>
        </w:rPr>
      </w:pPr>
    </w:p>
    <w:p w:rsidR="00FE4CED" w:rsidRDefault="00FE4CED" w:rsidP="001826DE">
      <w:pPr>
        <w:spacing w:after="0"/>
        <w:rPr>
          <w:rFonts w:ascii="Times New Roman" w:hAnsi="Times New Roman" w:cs="Times New Roman"/>
        </w:rPr>
      </w:pPr>
    </w:p>
    <w:p w:rsidR="00FE4CED" w:rsidRDefault="00FE4CED" w:rsidP="001826DE">
      <w:pPr>
        <w:spacing w:after="0"/>
        <w:rPr>
          <w:rFonts w:ascii="Times New Roman" w:hAnsi="Times New Roman" w:cs="Times New Roman"/>
        </w:rPr>
      </w:pPr>
    </w:p>
    <w:p w:rsidR="00FE4CED" w:rsidRDefault="00FE4CED" w:rsidP="001826DE">
      <w:pPr>
        <w:spacing w:after="0"/>
        <w:rPr>
          <w:rFonts w:ascii="Times New Roman" w:hAnsi="Times New Roman" w:cs="Times New Roman"/>
        </w:rPr>
      </w:pPr>
    </w:p>
    <w:p w:rsidR="009861A5" w:rsidRDefault="00571400" w:rsidP="001826DE">
      <w:pPr>
        <w:spacing w:after="0"/>
        <w:rPr>
          <w:rFonts w:ascii="Times New Roman" w:hAnsi="Times New Roman" w:cs="Times New Roman"/>
        </w:rPr>
      </w:pPr>
      <w:r>
        <w:rPr>
          <w:noProof/>
        </w:rPr>
        <w:pict>
          <v:shape id="_x0000_s1031" type="#_x0000_t75" style="position:absolute;margin-left:-.35pt;margin-top:24.7pt;width:107.25pt;height:133.9pt;z-index:251659776;mso-position-horizontal-relative:text;mso-position-vertical-relative:text;mso-width-relative:page;mso-height-relative:page">
            <v:imagedata r:id="rId12" o:title="20190916_100821"/>
            <w10:wrap type="square"/>
          </v:shape>
        </w:pict>
      </w:r>
      <w:r w:rsidR="009861A5">
        <w:rPr>
          <w:rFonts w:ascii="Times New Roman" w:hAnsi="Times New Roman" w:cs="Times New Roman"/>
        </w:rPr>
        <w:t>Компьютер со специальными компьютерными программами для</w:t>
      </w:r>
      <w:r w:rsidR="006F680E">
        <w:rPr>
          <w:rFonts w:ascii="Times New Roman" w:hAnsi="Times New Roman" w:cs="Times New Roman"/>
        </w:rPr>
        <w:t xml:space="preserve"> лечения </w:t>
      </w:r>
      <w:proofErr w:type="spellStart"/>
      <w:r w:rsidR="006F680E">
        <w:rPr>
          <w:rFonts w:ascii="Times New Roman" w:hAnsi="Times New Roman" w:cs="Times New Roman"/>
        </w:rPr>
        <w:t>амблиопии</w:t>
      </w:r>
      <w:proofErr w:type="spellEnd"/>
      <w:r w:rsidR="006F680E">
        <w:rPr>
          <w:rFonts w:ascii="Times New Roman" w:hAnsi="Times New Roman" w:cs="Times New Roman"/>
        </w:rPr>
        <w:t xml:space="preserve"> и косоглазия: «</w:t>
      </w:r>
      <w:r w:rsidR="006F680E">
        <w:rPr>
          <w:rFonts w:ascii="Times New Roman" w:hAnsi="Times New Roman" w:cs="Times New Roman"/>
          <w:lang w:val="en-US"/>
        </w:rPr>
        <w:t>YEY</w:t>
      </w:r>
      <w:r w:rsidR="006F680E">
        <w:rPr>
          <w:rFonts w:ascii="Times New Roman" w:hAnsi="Times New Roman" w:cs="Times New Roman"/>
        </w:rPr>
        <w:t>», «Контур», «</w:t>
      </w:r>
      <w:r w:rsidR="006F680E">
        <w:rPr>
          <w:rFonts w:ascii="Times New Roman" w:hAnsi="Times New Roman" w:cs="Times New Roman"/>
          <w:lang w:val="en-US"/>
        </w:rPr>
        <w:t>Relax</w:t>
      </w:r>
      <w:r w:rsidR="006F680E">
        <w:rPr>
          <w:rFonts w:ascii="Times New Roman" w:hAnsi="Times New Roman" w:cs="Times New Roman"/>
        </w:rPr>
        <w:t>».</w:t>
      </w: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5B6AC5" w:rsidRDefault="00571400" w:rsidP="001826DE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33" type="#_x0000_t75" style="position:absolute;margin-left:.15pt;margin-top:-.35pt;width:133.35pt;height:178.5pt;z-index:251661824;mso-position-horizontal-relative:margin;mso-position-vertical-relative:margin">
            <v:imagedata r:id="rId13" o:title="20190916_102912"/>
            <w10:wrap type="square" anchorx="margin" anchory="margin"/>
          </v:shape>
        </w:pict>
      </w:r>
      <w:r>
        <w:rPr>
          <w:noProof/>
        </w:rPr>
        <w:pict>
          <v:shape id="_x0000_s1032" type="#_x0000_t75" style="position:absolute;margin-left:400.3pt;margin-top:-.35pt;width:122.8pt;height:172.45pt;z-index:251660800;mso-position-horizontal-relative:margin;mso-position-vertical-relative:margin">
            <v:imagedata r:id="rId14" o:title="20190916_102741"/>
            <w10:wrap type="square" anchorx="margin" anchory="margin"/>
          </v:shape>
        </w:pict>
      </w: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5B6AC5" w:rsidRDefault="005B6AC5" w:rsidP="001826DE">
      <w:pPr>
        <w:spacing w:after="0"/>
        <w:rPr>
          <w:rFonts w:ascii="Times New Roman" w:hAnsi="Times New Roman" w:cs="Times New Roman"/>
        </w:rPr>
      </w:pPr>
    </w:p>
    <w:p w:rsidR="006F680E" w:rsidRPr="006F680E" w:rsidRDefault="006F680E" w:rsidP="001826D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Дидактические пособия, игры для развития бинокулярного зрения.</w:t>
      </w: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  <w:noProof/>
          <w:lang w:eastAsia="ru-RU"/>
        </w:rPr>
      </w:pPr>
    </w:p>
    <w:p w:rsidR="003B3ABE" w:rsidRDefault="003B3ABE" w:rsidP="00422D33">
      <w:pPr>
        <w:rPr>
          <w:rFonts w:ascii="Times New Roman" w:hAnsi="Times New Roman" w:cs="Times New Roman"/>
          <w:noProof/>
          <w:lang w:eastAsia="ru-RU"/>
        </w:rPr>
      </w:pPr>
    </w:p>
    <w:p w:rsidR="003B3ABE" w:rsidRDefault="003B3ABE" w:rsidP="00422D33">
      <w:pPr>
        <w:rPr>
          <w:rFonts w:ascii="Times New Roman" w:hAnsi="Times New Roman" w:cs="Times New Roman"/>
          <w:noProof/>
          <w:lang w:eastAsia="ru-RU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  <w:noProof/>
          <w:lang w:eastAsia="ru-RU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3B3ABE" w:rsidRDefault="003B3ABE" w:rsidP="00422D33">
      <w:pPr>
        <w:rPr>
          <w:rFonts w:ascii="Times New Roman" w:hAnsi="Times New Roman" w:cs="Times New Roman"/>
        </w:rPr>
      </w:pPr>
    </w:p>
    <w:p w:rsidR="00A543C6" w:rsidRPr="00422D33" w:rsidRDefault="00A543C6" w:rsidP="00422D33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A543C6" w:rsidRPr="00422D33" w:rsidSect="00422D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85559"/>
    <w:multiLevelType w:val="hybridMultilevel"/>
    <w:tmpl w:val="E7880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4E"/>
    <w:rsid w:val="00061AB5"/>
    <w:rsid w:val="00075BB7"/>
    <w:rsid w:val="001826DE"/>
    <w:rsid w:val="00201311"/>
    <w:rsid w:val="00277B81"/>
    <w:rsid w:val="002C2260"/>
    <w:rsid w:val="0037754F"/>
    <w:rsid w:val="003B3ABE"/>
    <w:rsid w:val="003F69F9"/>
    <w:rsid w:val="00422D33"/>
    <w:rsid w:val="004B3903"/>
    <w:rsid w:val="005405BB"/>
    <w:rsid w:val="00571400"/>
    <w:rsid w:val="005725AE"/>
    <w:rsid w:val="005B6AC5"/>
    <w:rsid w:val="005B7087"/>
    <w:rsid w:val="005D54D2"/>
    <w:rsid w:val="005F7455"/>
    <w:rsid w:val="00622850"/>
    <w:rsid w:val="006E5B53"/>
    <w:rsid w:val="006F680E"/>
    <w:rsid w:val="0074624E"/>
    <w:rsid w:val="007C20F8"/>
    <w:rsid w:val="00821388"/>
    <w:rsid w:val="00825B14"/>
    <w:rsid w:val="00883ADE"/>
    <w:rsid w:val="008D1DFA"/>
    <w:rsid w:val="009861A5"/>
    <w:rsid w:val="009C4B38"/>
    <w:rsid w:val="009F6956"/>
    <w:rsid w:val="00A543C6"/>
    <w:rsid w:val="00A83804"/>
    <w:rsid w:val="00A8570E"/>
    <w:rsid w:val="00B24AA3"/>
    <w:rsid w:val="00C10EB2"/>
    <w:rsid w:val="00C53A7D"/>
    <w:rsid w:val="00C60B0B"/>
    <w:rsid w:val="00CC6AC0"/>
    <w:rsid w:val="00E235D4"/>
    <w:rsid w:val="00E644B9"/>
    <w:rsid w:val="00F07225"/>
    <w:rsid w:val="00F602CC"/>
    <w:rsid w:val="00F7224E"/>
    <w:rsid w:val="00FA2B8C"/>
    <w:rsid w:val="00FE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3594B63A-FC6B-4FED-BBBB-997B31691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D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5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№ 210</dc:creator>
  <cp:keywords/>
  <dc:description/>
  <cp:lastModifiedBy>детсад № 210</cp:lastModifiedBy>
  <cp:revision>21</cp:revision>
  <dcterms:created xsi:type="dcterms:W3CDTF">2019-09-10T12:19:00Z</dcterms:created>
  <dcterms:modified xsi:type="dcterms:W3CDTF">2019-10-16T12:20:00Z</dcterms:modified>
</cp:coreProperties>
</file>